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5E" w:rsidRPr="008125F0" w:rsidRDefault="00E5525E" w:rsidP="00E5525E">
      <w:pPr>
        <w:tabs>
          <w:tab w:val="left" w:pos="744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25F0">
        <w:rPr>
          <w:rFonts w:ascii="Times New Roman" w:hAnsi="Times New Roman"/>
          <w:b/>
          <w:bCs/>
          <w:sz w:val="24"/>
          <w:szCs w:val="24"/>
        </w:rPr>
        <w:t>WIELKI CZWARTEK</w:t>
      </w:r>
      <w:r w:rsidRPr="008125F0">
        <w:rPr>
          <w:rFonts w:ascii="Times New Roman" w:hAnsi="Times New Roman"/>
          <w:b/>
          <w:bCs/>
          <w:sz w:val="24"/>
          <w:szCs w:val="24"/>
        </w:rPr>
        <w:tab/>
      </w:r>
      <w:r w:rsidRPr="008125F0">
        <w:rPr>
          <w:rFonts w:ascii="Times New Roman" w:hAnsi="Times New Roman"/>
          <w:b/>
          <w:bCs/>
          <w:sz w:val="24"/>
          <w:szCs w:val="24"/>
        </w:rPr>
        <w:tab/>
        <w:t>13 kwietnia 2017</w:t>
      </w:r>
    </w:p>
    <w:p w:rsidR="00E5525E" w:rsidRPr="008125F0" w:rsidRDefault="00E5525E" w:rsidP="00E552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MSZA WIECZERZY PAŃSKIEJ</w:t>
      </w:r>
    </w:p>
    <w:p w:rsidR="00E5525E" w:rsidRPr="008125F0" w:rsidRDefault="00E5525E" w:rsidP="00E5525E">
      <w:pPr>
        <w:tabs>
          <w:tab w:val="left" w:pos="3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 xml:space="preserve">KOMENTARZ DO LITURGII </w:t>
      </w:r>
    </w:p>
    <w:p w:rsidR="00E5525E" w:rsidRPr="008125F0" w:rsidRDefault="00E5525E" w:rsidP="00E5525E">
      <w:pPr>
        <w:jc w:val="both"/>
        <w:rPr>
          <w:rFonts w:asciiTheme="majorBidi" w:hAnsiTheme="majorBidi"/>
          <w:sz w:val="26"/>
        </w:rPr>
      </w:pP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 xml:space="preserve">Przed rozpoczęciem liturgii </w:t>
      </w:r>
    </w:p>
    <w:p w:rsidR="00E5525E" w:rsidRPr="008125F0" w:rsidRDefault="00E5525E" w:rsidP="00E5525E">
      <w:pPr>
        <w:spacing w:after="0" w:line="360" w:lineRule="auto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 xml:space="preserve">Gdyby Chrystus nie zmartwychwstał, nasza wiara nie miałaby sensu. To najważniejsze dla nas wydarzenie w historii świata nie tylko dziś rozważamy, ale przez znaki świętej liturgii chcemy przeżywać. Święte Triduum Paschalne jest najważniejszym wydarzeniem roku liturgicznego, ponieważ po raz kolejny będziemy towarzyszyć Panu Jezusowi w Jego męce, śmierci i zmartwychwstaniu. Jesteśmy w lepszym położeniu niż Apostołowie, ponieważ oni nie rozumieli tego, co się działo i w czym uczestniczyli. </w:t>
      </w:r>
    </w:p>
    <w:p w:rsidR="00E5525E" w:rsidRPr="008125F0" w:rsidRDefault="00E5525E" w:rsidP="00E5525E">
      <w:pPr>
        <w:spacing w:after="0" w:line="360" w:lineRule="auto"/>
        <w:ind w:firstLine="708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>My za to, oświeceni łaską Ducha Świętego i nauką Kościoła, wiemy, jakie skutki dla naszych dusz mają przeżywane doświadczenia. Trzy dni, w czasie których Pan Jezus dokonał Paschy, czyli przejścia z tego świata do Ojca, z klęski, jaką zadaje człowiekowi grzech, do chwały zwycięstwa w zmartwychwstaniu, zapowiadane były w czasach Starego Przymierza: w historii wyjścia Narodu Wybranego z Egiptu, w zapowiedziach proroków i w świątynnych obrzędach ofiarnych. Pascha to także nasze przejście z niewoli grzechu i śmierci do nieba, w którym czeka na nas Pan Bóg. Dokonuje się w życiu każdego z nas już teraz i trwa całe ziemskie życie. Pozwólmy Chrystusowi poprowadzić się w tych liturgicznych spotkaniach, abyśmy przeżywając Jego Paschę, umieli przeżyć i swoją.</w:t>
      </w:r>
    </w:p>
    <w:p w:rsidR="00E5525E" w:rsidRPr="008125F0" w:rsidRDefault="00E5525E" w:rsidP="00E5525E">
      <w:pPr>
        <w:spacing w:after="0" w:line="360" w:lineRule="auto"/>
        <w:ind w:firstLine="708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 xml:space="preserve">Dziś, w Wielki Czwartek, gdy z Chrystusem i Apostołami jesteśmy w Wieczerniku świadkami ustanowienia sakramentów Eucharystii i kapłaństwa, wpatrując się w Boskiego Mistrza </w:t>
      </w:r>
      <w:r w:rsidRPr="008125F0">
        <w:rPr>
          <w:rFonts w:asciiTheme="majorBidi" w:hAnsiTheme="majorBidi"/>
          <w:sz w:val="24"/>
          <w:szCs w:val="24"/>
        </w:rPr>
        <w:br/>
        <w:t>i słuchając Jego nauki, lepiej rozumiemy, czym jest ta szczególna służba Panu Bogu. Kapłan to pośrednik między Panem Bogiem a ludźmi. Żaden człowiek nie może sobie sam tej godności przypisać, ma ją tylko Chrystus, który jako prawdziwy Bóg i prawdziwy Człowiek może złożyć prawdziwą Ofiarę miłą Panu Bogu i usprawiedliwiającą nas z grzechów. Zgromadzonym w Wieczerniku Apostołom Chrystus przekazuje moc uobecniania Jego Ofiary, aby wierzący mogli w niej uczestniczyć po wszystkie wieki, aż do skończenia świata. Przyjmując chleb, który staje się Jego Ciałem, i wino, które staje się Jego Krwią, jesteśmy uczestnikami Ofiary z życia i śmierci Syna Bożego składanej na Golgocie. Pamiętając o tym, dziękujmy dziś za te dary i wynagradzajmy za niegodne i świętokradzkie przyjmowanie Komunii św.</w:t>
      </w: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</w:rPr>
      </w:pP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liturgią słowa</w:t>
      </w:r>
    </w:p>
    <w:p w:rsidR="00E5525E" w:rsidRPr="008125F0" w:rsidRDefault="00E5525E" w:rsidP="00E5525E">
      <w:pPr>
        <w:spacing w:after="0" w:line="360" w:lineRule="auto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lastRenderedPageBreak/>
        <w:t xml:space="preserve">Najważniejsze dla nas osoby zapraszamy do wspólnego stołu. Tu umacniają się międzyludzkie więzi. Dlatego Pan Bóg, który wyprowadził Izraelitów z niewoli egipskiej i zawarł z nimi przymierze na Synaju, nakazał na pamiątkę tych wydarzeń spożywać co roku uroczystą wieczerzę paschalną. Jej opis usłyszymy w pierwszym czytaniu. Do takiej wieczerzy zasiadł z Dwunastoma także Pan Jezus. Ale podczas niej, zamiast pieczonego baranka, Apostołowie otrzymali Ciało prawdziwego Baranka Bożego, jak opisuje to św. Paweł w Liście do Koryntian. W czasie tego pożegnalnego posiłku Pan Jezus przekazał najbliższym uczniom swój testament – prawo miłości, </w:t>
      </w:r>
    </w:p>
    <w:p w:rsidR="00E5525E" w:rsidRPr="008125F0" w:rsidRDefault="00E5525E" w:rsidP="00E5525E">
      <w:pPr>
        <w:spacing w:after="0" w:line="360" w:lineRule="auto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>o którym pouczy nas Ewangelia.</w:t>
      </w: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</w:rPr>
      </w:pP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obrzędem umycia nóg</w:t>
      </w:r>
    </w:p>
    <w:p w:rsidR="00E5525E" w:rsidRPr="008125F0" w:rsidRDefault="00E5525E" w:rsidP="00E5525E">
      <w:pPr>
        <w:spacing w:after="0" w:line="360" w:lineRule="auto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>Uczyniony przez Chrystusa gest umycia nóg zostanie teraz powtórzony przez celebransa. Uczniowie Chrystusa nie mogą naśladować Go inaczej, jak tylko w miłości i ofiarnej służbie bliźniemu. Temu też służy ustanowione w Kościele hierarchiczne kapłaństwo. Obmycie ciała symbolizuje także oczyszczanie duszy z grzechów w sakramencie pokuty, ponieważ Chrystus obdarzył wybranych uczniów także i władzą odpuszczania win.</w:t>
      </w: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procesją z darami</w:t>
      </w:r>
    </w:p>
    <w:p w:rsidR="00E5525E" w:rsidRPr="008125F0" w:rsidRDefault="00E5525E" w:rsidP="00E5525E">
      <w:pPr>
        <w:spacing w:after="0" w:line="360" w:lineRule="auto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>Pobożność oznacza – oprócz modlitwy do Pana Boga – także składanie Mu darów na ofiarę. Nasz Bóg nie potrzebuje jednak niczego co ziemskie. Przynoszone do ołtarza dary oznaczają więc nasze ofiary duchowe, posty i wyrzeczenia, uczynki miłosierdzia i modlitwy. I tak jak przemienione zostaną chleb i wino w Ciało i Krew Chrystusa, tak ufamy, że Duch Święty przemieni nasze dusze, gdy składamy je na ofiarę w tym symbolicznym akcie.</w:t>
      </w: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Komunią Świętą [pod jedną postacią]</w:t>
      </w:r>
    </w:p>
    <w:p w:rsidR="00E5525E" w:rsidRPr="008125F0" w:rsidRDefault="00E5525E" w:rsidP="00E5525E">
      <w:pPr>
        <w:spacing w:after="0" w:line="360" w:lineRule="auto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>Za każdym razem powtarza się ten cud: zwykły chleb, hostia, mocą Chrystusowego nakazu: „To czyńcie na moją pamiątkę”, staje się podczas sprawowania Mszy Świętej Jego umęczonym Ciałem, owocem Ofiary, którą poniósł na drzewie krzyża. Przystępujmy dziś do Komunii św. z największą czcią i dziękczynieniem, bo wiele kosztowało naszego Pana nakarmienie nas pokarmem dającym życie wieczne.</w:t>
      </w: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Komunią Świętą [pod dwiema postaciami]</w:t>
      </w:r>
    </w:p>
    <w:p w:rsidR="00E5525E" w:rsidRPr="008125F0" w:rsidRDefault="00E5525E" w:rsidP="00E5525E">
      <w:pPr>
        <w:spacing w:after="0" w:line="360" w:lineRule="auto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lastRenderedPageBreak/>
        <w:t>Przyjmiemy dziś Komunię św. pod obiema postaciami. Nie jest to lepsza czy bardziej skuteczna Komunia niż przyjmowana w codziennych Mszach Świętych, ponieważ zawsze przyjmujemy w Komunii św. całego Chrystusa. On sam zawsze podaje nam chleb i kielich i mówi: bierzcie i jedzcie, bierzcie i pijcie. Jednak niech ten pełniejszy znak wielkoczwartkowej liturgii pomoże nam dziś poczuć się obecnymi w Wieczerniku podczas Ostatniej Wieczerzy.</w:t>
      </w: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525E" w:rsidRPr="008125F0" w:rsidRDefault="00E5525E" w:rsidP="00E5525E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przeniesieniem Najświętszego Sakramentu do kaplicy adoracji (ciemnicy)</w:t>
      </w:r>
    </w:p>
    <w:p w:rsidR="00E5525E" w:rsidRPr="008125F0" w:rsidRDefault="00E5525E" w:rsidP="00E5525E">
      <w:pPr>
        <w:spacing w:after="0" w:line="360" w:lineRule="auto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 xml:space="preserve">Przeniesiemy teraz Najświętszy Sakrament do kaplicy adoracji, śpiewając hymn św. Tomasza </w:t>
      </w:r>
      <w:r w:rsidRPr="008125F0">
        <w:rPr>
          <w:rFonts w:asciiTheme="majorBidi" w:hAnsiTheme="majorBidi"/>
          <w:sz w:val="24"/>
          <w:szCs w:val="24"/>
        </w:rPr>
        <w:br/>
        <w:t>z Akwinu, za odśpiewanie którego możemy dziś uzyskać odpust zupełny. Najświętszy Sakrament będzie można adorować do północy (do godziny……, przez całą noc). Ofiarujmy Panu Jezusowi kilka chwil naszej obecności, pamiętając o gorzkim wyrzucie skierowanym do uczniów, gdy pocił się Krwią na samotnej modlitwie w Ogrójcu: „Nawet jednej godziny nie mogliście czuwać?”.</w:t>
      </w:r>
    </w:p>
    <w:p w:rsidR="00D47F80" w:rsidRPr="00E5525E" w:rsidRDefault="00D47F80" w:rsidP="00E5525E"/>
    <w:sectPr w:rsidR="00D47F80" w:rsidRPr="00E5525E" w:rsidSect="0051455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455F"/>
    <w:rsid w:val="00033542"/>
    <w:rsid w:val="001E1AE9"/>
    <w:rsid w:val="002531C6"/>
    <w:rsid w:val="003B09D1"/>
    <w:rsid w:val="0051455F"/>
    <w:rsid w:val="005154FE"/>
    <w:rsid w:val="00694773"/>
    <w:rsid w:val="008125F0"/>
    <w:rsid w:val="00D47F80"/>
    <w:rsid w:val="00D96B86"/>
    <w:rsid w:val="00E5525E"/>
    <w:rsid w:val="00EA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ind w:left="397" w:right="397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455F"/>
    <w:pPr>
      <w:spacing w:after="200" w:line="276" w:lineRule="auto"/>
      <w:ind w:left="0" w:right="0"/>
      <w:jc w:val="left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4584</Characters>
  <Application>Microsoft Office Word</Application>
  <DocSecurity>4</DocSecurity>
  <Lines>38</Lines>
  <Paragraphs>10</Paragraphs>
  <ScaleCrop>false</ScaleCrop>
  <Company>Wydawnictwo Hlondianum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Hlond</dc:creator>
  <cp:lastModifiedBy>Wioletta</cp:lastModifiedBy>
  <cp:revision>2</cp:revision>
  <dcterms:created xsi:type="dcterms:W3CDTF">2017-04-09T08:03:00Z</dcterms:created>
  <dcterms:modified xsi:type="dcterms:W3CDTF">2017-04-09T08:03:00Z</dcterms:modified>
</cp:coreProperties>
</file>